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5F" w:rsidRDefault="00A31B5F">
      <w:pPr>
        <w:spacing w:line="240" w:lineRule="exact"/>
        <w:rPr>
          <w:sz w:val="24"/>
          <w:szCs w:val="24"/>
        </w:rPr>
      </w:pPr>
    </w:p>
    <w:p w:rsidR="00A31B5F" w:rsidRDefault="00E56908" w:rsidP="00E56908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 w:rsidR="00D07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</w:t>
      </w:r>
      <w:r w:rsidR="00D07C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D07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43E0B" w:rsidRDefault="00D07CB8" w:rsidP="00E56908">
      <w:pPr>
        <w:widowControl w:val="0"/>
        <w:spacing w:line="240" w:lineRule="auto"/>
        <w:ind w:right="3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43E0B" w:rsidRPr="00925C23">
        <w:rPr>
          <w:rFonts w:ascii="Times New Roman" w:hAnsi="Times New Roman"/>
          <w:b/>
          <w:sz w:val="28"/>
          <w:szCs w:val="28"/>
        </w:rPr>
        <w:t xml:space="preserve">Открытого окружного конкурса </w:t>
      </w:r>
    </w:p>
    <w:p w:rsidR="00543E0B" w:rsidRDefault="00543E0B" w:rsidP="00E56908">
      <w:pPr>
        <w:widowControl w:val="0"/>
        <w:spacing w:line="240" w:lineRule="auto"/>
        <w:ind w:right="329"/>
        <w:jc w:val="center"/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925C23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детского творчества </w:t>
      </w:r>
      <w:r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конструктивного моделирования </w:t>
      </w:r>
    </w:p>
    <w:p w:rsidR="00543E0B" w:rsidRDefault="00543E0B" w:rsidP="00E56908">
      <w:pPr>
        <w:widowControl w:val="0"/>
        <w:spacing w:line="240" w:lineRule="auto"/>
        <w:ind w:right="329"/>
        <w:jc w:val="center"/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925C23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«Путешествие в страну сказок А.С.</w:t>
      </w:r>
      <w:r w:rsidR="00B9133D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25C23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Пушкина»</w:t>
      </w:r>
    </w:p>
    <w:p w:rsidR="00E56908" w:rsidRDefault="00E56908" w:rsidP="00E56908">
      <w:pPr>
        <w:widowControl w:val="0"/>
        <w:spacing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543E0B" w:rsidRDefault="00D07CB8" w:rsidP="00B9133D">
      <w:pPr>
        <w:widowControl w:val="0"/>
        <w:spacing w:line="360" w:lineRule="auto"/>
        <w:ind w:right="329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9133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543E0B" w:rsidRPr="00543E0B">
        <w:rPr>
          <w:rFonts w:ascii="Times New Roman" w:eastAsia="Times New Roman" w:hAnsi="Times New Roman" w:cs="Times New Roman"/>
          <w:sz w:val="28"/>
          <w:szCs w:val="28"/>
        </w:rPr>
        <w:t>20.02.2023 г. по 10.04.2023 г.</w:t>
      </w:r>
      <w:r w:rsidR="00B9133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06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СОШ №6 г.о.</w:t>
      </w:r>
      <w:r w:rsidR="00EF28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43E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Отрадный </w:t>
      </w:r>
      <w:r w:rsidR="00A060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Детский сад №14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B913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Открытый окружной конкурс</w:t>
      </w:r>
      <w:r w:rsidR="00543E0B" w:rsidRPr="00543E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детского творчества конструктивного моделирования «Путешествие в страну сказок А.С.</w:t>
      </w:r>
      <w:r w:rsidR="00B913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43E0B" w:rsidRPr="00543E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Пушкина»</w:t>
      </w:r>
      <w:r w:rsidR="00543E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543E0B" w:rsidRDefault="00D07CB8" w:rsidP="00543E0B">
      <w:pPr>
        <w:widowControl w:val="0"/>
        <w:spacing w:line="360" w:lineRule="auto"/>
        <w:ind w:right="32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551E3">
        <w:rPr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 w:rsidRPr="003551E3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3551E3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551E3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551E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 xml:space="preserve">рс </w:t>
      </w:r>
      <w:r w:rsidRPr="003551E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3551E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551E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551E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лся</w:t>
      </w:r>
      <w:r w:rsidR="00407BF6">
        <w:rPr>
          <w:rFonts w:ascii="Times New Roman" w:eastAsia="Times New Roman" w:hAnsi="Times New Roman" w:cs="Times New Roman"/>
          <w:sz w:val="28"/>
          <w:szCs w:val="28"/>
        </w:rPr>
        <w:t xml:space="preserve"> с целью</w:t>
      </w:r>
      <w:r w:rsidR="00140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E0B" w:rsidRPr="00543E0B">
        <w:rPr>
          <w:rFonts w:ascii="Times New Roman" w:eastAsia="Times New Roman" w:hAnsi="Times New Roman" w:cs="Times New Roman"/>
          <w:sz w:val="28"/>
          <w:szCs w:val="28"/>
        </w:rPr>
        <w:t>развития познавательной деятельности детей через конструирование.</w:t>
      </w:r>
    </w:p>
    <w:p w:rsidR="001628F9" w:rsidRDefault="00D07CB8" w:rsidP="00543E0B">
      <w:pPr>
        <w:widowControl w:val="0"/>
        <w:spacing w:line="360" w:lineRule="auto"/>
        <w:ind w:right="329" w:firstLine="709"/>
        <w:jc w:val="both"/>
        <w:rPr>
          <w:rFonts w:ascii="Times New Roman" w:eastAsia="Times New Roman" w:hAnsi="Times New Roman" w:cs="Times New Roman"/>
          <w:color w:val="FF0000"/>
          <w:spacing w:val="182"/>
          <w:sz w:val="28"/>
          <w:szCs w:val="28"/>
        </w:rPr>
      </w:pPr>
      <w:r w:rsidRPr="003551E3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3551E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3551E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551E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3551E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51E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551E3">
        <w:rPr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 w:rsidRPr="003551E3">
        <w:rPr>
          <w:rFonts w:ascii="Times New Roman" w:eastAsia="Times New Roman" w:hAnsi="Times New Roman" w:cs="Times New Roman"/>
          <w:spacing w:val="-2"/>
          <w:sz w:val="28"/>
          <w:szCs w:val="28"/>
        </w:rPr>
        <w:t>он</w:t>
      </w:r>
      <w:r w:rsidRPr="003551E3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551E3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551E3">
        <w:rPr>
          <w:rFonts w:ascii="Times New Roman" w:eastAsia="Times New Roman" w:hAnsi="Times New Roman" w:cs="Times New Roman"/>
          <w:spacing w:val="1"/>
          <w:sz w:val="28"/>
          <w:szCs w:val="28"/>
        </w:rPr>
        <w:t>са</w:t>
      </w:r>
      <w:r w:rsidRPr="003551E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51E3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али</w:t>
      </w:r>
      <w:r w:rsidR="00420DF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543E0B" w:rsidRPr="00E56908">
        <w:rPr>
          <w:rFonts w:ascii="Times New Roman" w:hAnsi="Times New Roman" w:cs="Times New Roman"/>
          <w:sz w:val="28"/>
          <w:szCs w:val="28"/>
        </w:rPr>
        <w:t>86</w:t>
      </w:r>
      <w:r w:rsidR="001628F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551E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3551E3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3551E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551E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3551E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к,</w:t>
      </w:r>
      <w:r w:rsidRPr="003551E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551E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3551E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дставив</w:t>
      </w:r>
      <w:r w:rsidRPr="003551E3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3551E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F1879" w:rsidRPr="003551E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543E0B" w:rsidRPr="00E56908">
        <w:rPr>
          <w:rFonts w:ascii="Times New Roman" w:hAnsi="Times New Roman" w:cs="Times New Roman"/>
          <w:sz w:val="28"/>
          <w:szCs w:val="28"/>
        </w:rPr>
        <w:t>84</w:t>
      </w:r>
      <w:r w:rsidR="00543E0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1405CA">
        <w:rPr>
          <w:rFonts w:ascii="Times New Roman" w:eastAsia="Times New Roman" w:hAnsi="Times New Roman" w:cs="Times New Roman"/>
          <w:sz w:val="28"/>
          <w:szCs w:val="28"/>
        </w:rPr>
        <w:t xml:space="preserve">творческих </w:t>
      </w:r>
      <w:r w:rsidR="00B9133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543E0B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6A2262">
        <w:rPr>
          <w:rFonts w:ascii="Times New Roman" w:eastAsia="Times New Roman" w:hAnsi="Times New Roman" w:cs="Times New Roman"/>
          <w:sz w:val="28"/>
          <w:szCs w:val="28"/>
        </w:rPr>
        <w:t>традиционного конструктора</w:t>
      </w:r>
      <w:r w:rsidR="00407BF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6F1879">
        <w:rPr>
          <w:rFonts w:ascii="Times New Roman" w:eastAsia="Times New Roman" w:hAnsi="Times New Roman" w:cs="Times New Roman"/>
          <w:color w:val="FF0000"/>
          <w:spacing w:val="182"/>
          <w:sz w:val="28"/>
          <w:szCs w:val="28"/>
        </w:rPr>
        <w:t xml:space="preserve"> </w:t>
      </w:r>
    </w:p>
    <w:p w:rsidR="00ED1F21" w:rsidRPr="00386E6F" w:rsidRDefault="00D07CB8" w:rsidP="00ED1F21">
      <w:pPr>
        <w:widowControl w:val="0"/>
        <w:tabs>
          <w:tab w:val="left" w:pos="1132"/>
          <w:tab w:val="left" w:pos="1732"/>
          <w:tab w:val="left" w:pos="2211"/>
          <w:tab w:val="left" w:pos="3024"/>
          <w:tab w:val="left" w:pos="4834"/>
          <w:tab w:val="left" w:pos="5989"/>
          <w:tab w:val="left" w:pos="7508"/>
          <w:tab w:val="left" w:pos="8478"/>
        </w:tabs>
        <w:spacing w:line="360" w:lineRule="auto"/>
        <w:ind w:right="-14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дставляли</w:t>
      </w:r>
      <w:r w:rsidRPr="006A5967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="00884EB9" w:rsidRPr="00386E6F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9133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 w:rsidR="007A5E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 ГБОУ СОШ </w:t>
      </w:r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им.</w:t>
      </w:r>
      <w:r w:rsidR="00E569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И.Ф.</w:t>
      </w:r>
      <w:r w:rsidR="00E569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Зыбанова</w:t>
      </w:r>
      <w:proofErr w:type="spellEnd"/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с.</w:t>
      </w:r>
      <w:r w:rsidR="00E569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Березняки детский сад «Яблонька», </w:t>
      </w:r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ГБОУ гимназии «ОЦ «Гармония» г. о. Отрадный</w:t>
      </w:r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«Детский сад №12»,</w:t>
      </w:r>
      <w:r w:rsidR="00B913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Ерзовский</w:t>
      </w:r>
      <w:proofErr w:type="spellEnd"/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филиал </w:t>
      </w:r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ГБОУ СОШ №2 «ОЦ» с. Кинель-Черкассы детский сад «Сказка», </w:t>
      </w:r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ГБОУ СОШ «ОЦ</w:t>
      </w:r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с. </w:t>
      </w:r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Тимашево Детский сад «Светлячок</w:t>
      </w:r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»,</w:t>
      </w:r>
      <w:r w:rsidR="00B913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ГБОУ СОШ «ОЦ» с. Тимашево Детский сад «Золотой ключик»,</w:t>
      </w:r>
      <w:r w:rsidR="00B913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ГБОУ СОШ «ОЦ» с. Кротовка детский</w:t>
      </w:r>
      <w:proofErr w:type="gramEnd"/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сад «Родничок»,</w:t>
      </w:r>
      <w:r w:rsidR="00B913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 ГБОУ СОШ «ОЦ» с. Кротовка детский сад «Звездочка», СП ГБОУ СОШ «ОЦ» с.Богатое детский сад «Солнышко», </w:t>
      </w:r>
      <w:r w:rsidR="0042631D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ГБОУ СОШ «ОЦ</w:t>
      </w:r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с.Богатое детский сад «Ромашка», </w:t>
      </w:r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д/с «Теремок» ГБОУ СОШ №2 «</w:t>
      </w:r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ОЦ</w:t>
      </w:r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с. Кинель-Черкассы,</w:t>
      </w:r>
      <w:r w:rsidR="00B913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д/с «Огонек» ГБОУ СОШ №2 «ОЦ» с. Кинель-Черкассы,</w:t>
      </w:r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д/с «Солнышко» ГБОУ СОШ №2 «ОЦ» с. Кинель-Черкассы,</w:t>
      </w:r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ГБОУ СОШ №1 «ОЦ» с. Кинель-Черкассы детский сад «Василек»,</w:t>
      </w:r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ГБОУ СОШ №1 «ОЦ» с. Кинель-Черкассы детский сад «Алёнушка»,</w:t>
      </w:r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ГБОУ СОШ «ОЦ» с.</w:t>
      </w:r>
      <w:r w:rsidR="00DA57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Печинено</w:t>
      </w:r>
      <w:proofErr w:type="spellEnd"/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детский сад «Березка»,</w:t>
      </w:r>
      <w:r w:rsidR="00B913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ГБОУ ООШ пос.</w:t>
      </w:r>
      <w:r w:rsidR="00DA57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Подгорный СП д/с «Золотой петушок», СП ГБОУ ООШ с.</w:t>
      </w:r>
      <w:r w:rsidR="00DA57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Муханово</w:t>
      </w:r>
      <w:proofErr w:type="spellEnd"/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детский сад «Чебурашка»,</w:t>
      </w:r>
      <w:r w:rsidR="00B913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ГБОУ гимназии «ОЦ «Гармония» г.о</w:t>
      </w:r>
      <w:proofErr w:type="gramStart"/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.О</w:t>
      </w:r>
      <w:proofErr w:type="gramEnd"/>
      <w:r w:rsidR="00A0165C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традный «Детский сад №13», </w:t>
      </w:r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ГБОУ СОШ №6 г.о</w:t>
      </w:r>
      <w:proofErr w:type="gramStart"/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.О</w:t>
      </w:r>
      <w:proofErr w:type="gramEnd"/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традный Детский сад №8,</w:t>
      </w:r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ГБОУ ООШ г.о.Отрадный</w:t>
      </w:r>
      <w:r w:rsidR="00B913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детский сад №9,СП ГБОУ СОШ №6 г.о.Отрадный Детский сад №10,</w:t>
      </w:r>
      <w:r w:rsidR="00884EB9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ГБОУ ООШ им.</w:t>
      </w:r>
      <w:r w:rsidR="00DA57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С.Н.</w:t>
      </w:r>
      <w:r w:rsidR="00DA57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Левчишина</w:t>
      </w:r>
      <w:proofErr w:type="spellEnd"/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с. Черновка детский сад </w:t>
      </w:r>
      <w:r w:rsidR="00B36DF4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«Тополек»,</w:t>
      </w:r>
      <w:r w:rsidR="00ED1F21" w:rsidRPr="00386E6F">
        <w:rPr>
          <w:rFonts w:ascii="Times New Roman" w:eastAsia="Times New Roman" w:hAnsi="Times New Roman" w:cs="Times New Roman"/>
          <w:spacing w:val="2"/>
          <w:sz w:val="28"/>
          <w:szCs w:val="28"/>
        </w:rPr>
        <w:t>СП ГБОУ СОШ №6 г.о.Отрадный Детский сад №14.</w:t>
      </w:r>
    </w:p>
    <w:p w:rsidR="00A0165C" w:rsidRDefault="00A0165C" w:rsidP="00A0165C">
      <w:pPr>
        <w:widowControl w:val="0"/>
        <w:tabs>
          <w:tab w:val="left" w:pos="1132"/>
          <w:tab w:val="left" w:pos="1732"/>
          <w:tab w:val="left" w:pos="2211"/>
          <w:tab w:val="left" w:pos="3024"/>
          <w:tab w:val="left" w:pos="4834"/>
          <w:tab w:val="left" w:pos="5989"/>
          <w:tab w:val="left" w:pos="7508"/>
          <w:tab w:val="left" w:pos="8478"/>
        </w:tabs>
        <w:spacing w:line="36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Работы оценивались</w:t>
      </w:r>
      <w:r w:rsidRPr="006A5967">
        <w:t xml:space="preserve"> </w:t>
      </w:r>
      <w:r w:rsidRPr="006A59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возрастным группам: 1 группа: 3 – 4 года; 2 группа: </w:t>
      </w:r>
      <w:r w:rsidR="00386E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4-5</w:t>
      </w:r>
      <w:r w:rsidRPr="006A59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лет; 3 группа: </w:t>
      </w:r>
      <w:r w:rsidR="00386E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5-6</w:t>
      </w:r>
      <w:r w:rsidRPr="006A59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лет</w:t>
      </w:r>
      <w:r w:rsidR="00386E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 4 группа</w:t>
      </w:r>
      <w:r w:rsidR="00B913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86E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 – 7</w:t>
      </w:r>
      <w:r w:rsidR="00B913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86E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лет.</w:t>
      </w:r>
    </w:p>
    <w:p w:rsidR="00A0165C" w:rsidRDefault="00A0165C" w:rsidP="00A0165C">
      <w:pPr>
        <w:widowControl w:val="0"/>
        <w:spacing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–</w:t>
      </w:r>
      <w:r w:rsidR="00B91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</w:t>
      </w:r>
      <w:r w:rsidR="00B9133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дополнительного образования,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30AC8">
        <w:rPr>
          <w:rFonts w:ascii="Times New Roman" w:eastAsia="Times New Roman" w:hAnsi="Times New Roman" w:cs="Times New Roman"/>
          <w:spacing w:val="-4"/>
          <w:sz w:val="28"/>
          <w:szCs w:val="28"/>
        </w:rPr>
        <w:t>ч</w:t>
      </w:r>
      <w:r w:rsidRPr="00030AC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30AC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1777E7" w:rsidRDefault="00A0165C" w:rsidP="00A0165C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 </w:t>
      </w:r>
      <w:r w:rsidR="00D83825" w:rsidRPr="00D83825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83825" w:rsidRPr="00D83825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B913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165C" w:rsidRDefault="00A0165C" w:rsidP="00A0165C">
      <w:pPr>
        <w:widowControl w:val="0"/>
        <w:spacing w:line="360" w:lineRule="auto"/>
        <w:ind w:right="-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Оценочный этап не прошли 2</w:t>
      </w:r>
      <w:r w:rsidR="00D83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(не соответств</w:t>
      </w:r>
      <w:r w:rsidR="00B9133D">
        <w:rPr>
          <w:rFonts w:ascii="Times New Roman" w:eastAsia="Times New Roman" w:hAnsi="Times New Roman" w:cs="Times New Roman"/>
          <w:color w:val="000000"/>
          <w:sz w:val="28"/>
          <w:szCs w:val="28"/>
        </w:rPr>
        <w:t>овали</w:t>
      </w:r>
      <w:r w:rsidR="00D83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Положению конкурса)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165C" w:rsidRDefault="00A0165C" w:rsidP="001777E7">
      <w:pPr>
        <w:widowControl w:val="0"/>
        <w:spacing w:line="36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768" w:rsidRDefault="00DA5768" w:rsidP="00DA5768">
      <w:pPr>
        <w:widowControl w:val="0"/>
        <w:shd w:val="clear" w:color="auto" w:fill="FFFFFF" w:themeFill="background1"/>
        <w:spacing w:line="273" w:lineRule="auto"/>
        <w:ind w:right="3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*Наградные материалы по итогам </w:t>
      </w:r>
      <w:r w:rsidRPr="00014A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Открытого окружного конкурса детского творчества конструктивного моделирования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14AAA">
        <w:rPr>
          <w:rFonts w:ascii="Times New Roman" w:eastAsia="Times New Roman" w:hAnsi="Times New Roman" w:cs="Times New Roman"/>
          <w:color w:val="000000"/>
          <w:sz w:val="20"/>
          <w:szCs w:val="20"/>
        </w:rPr>
        <w:t>«Путешествие в страну сказок А.С. Пушкина»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будут доступны на официальной странице СП ГБОУ СОШ №6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традный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Детский сад №14 (</w:t>
      </w:r>
      <w:hyperlink r:id="rId7" w:history="1">
        <w:r w:rsidRPr="00DE3573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https://douotradny14.minobr63.ru/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 в разделе «Образование»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(«Пилотные площадки»)</w:t>
      </w:r>
    </w:p>
    <w:p w:rsidR="00DA5768" w:rsidRDefault="00DA5768" w:rsidP="001777E7">
      <w:pPr>
        <w:widowControl w:val="0"/>
        <w:spacing w:line="36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A5768" w:rsidSect="00543E0B">
          <w:pgSz w:w="11908" w:h="16835"/>
          <w:pgMar w:top="1073" w:right="702" w:bottom="933" w:left="1276" w:header="0" w:footer="0" w:gutter="0"/>
          <w:cols w:space="708"/>
        </w:sectPr>
      </w:pPr>
    </w:p>
    <w:p w:rsidR="00794011" w:rsidRDefault="00794011" w:rsidP="0079401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794011" w:rsidRDefault="00794011" w:rsidP="00794011">
      <w:pPr>
        <w:widowControl w:val="0"/>
        <w:spacing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детского творчества </w:t>
      </w:r>
    </w:p>
    <w:p w:rsidR="00794011" w:rsidRDefault="00794011" w:rsidP="00794011">
      <w:pPr>
        <w:widowControl w:val="0"/>
        <w:spacing w:line="240" w:lineRule="auto"/>
        <w:ind w:right="3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9133D" w:rsidRPr="00925C23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Путешествие в страну сказок А.С.</w:t>
      </w:r>
      <w:r w:rsidR="00B9133D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9133D" w:rsidRPr="00925C23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Пушкина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p w:rsidR="00794011" w:rsidRDefault="00794011" w:rsidP="0079401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31"/>
        <w:gridCol w:w="2691"/>
        <w:gridCol w:w="2833"/>
      </w:tblGrid>
      <w:tr w:rsidR="00794011" w:rsidTr="00794011">
        <w:trPr>
          <w:cantSplit/>
          <w:trHeight w:hRule="exact" w:val="559"/>
        </w:trPr>
        <w:tc>
          <w:tcPr>
            <w:tcW w:w="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011" w:rsidRDefault="00794011">
            <w:pPr>
              <w:widowControl w:val="0"/>
              <w:spacing w:before="3" w:line="240" w:lineRule="auto"/>
              <w:ind w:left="108" w:right="6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011" w:rsidRDefault="00794011">
            <w:pPr>
              <w:widowControl w:val="0"/>
              <w:spacing w:before="3" w:line="240" w:lineRule="auto"/>
              <w:ind w:left="111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011" w:rsidRDefault="00B9133D">
            <w:pPr>
              <w:widowControl w:val="0"/>
              <w:spacing w:before="3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794011" w:rsidRDefault="00794011">
            <w:pPr>
              <w:widowControl w:val="0"/>
              <w:spacing w:before="3" w:line="240" w:lineRule="auto"/>
              <w:ind w:left="107" w:right="101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ет)</w:t>
            </w:r>
          </w:p>
        </w:tc>
      </w:tr>
      <w:tr w:rsidR="00794011" w:rsidTr="00794011">
        <w:trPr>
          <w:cantSplit/>
          <w:trHeight w:hRule="exact" w:val="1474"/>
        </w:trPr>
        <w:tc>
          <w:tcPr>
            <w:tcW w:w="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94011" w:rsidRDefault="00794011">
            <w:pPr>
              <w:widowControl w:val="0"/>
              <w:spacing w:before="7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94011" w:rsidRDefault="0048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Шишова Марина Валентиновна</w:t>
            </w:r>
          </w:p>
          <w:p w:rsidR="00794011" w:rsidRDefault="0079401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 комиссии </w:t>
            </w:r>
          </w:p>
          <w:p w:rsidR="00794011" w:rsidRDefault="00794011">
            <w:pPr>
              <w:widowControl w:val="0"/>
              <w:spacing w:before="7" w:line="237" w:lineRule="auto"/>
              <w:ind w:left="111" w:right="16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94011" w:rsidRDefault="00794011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011" w:rsidRDefault="00794011">
            <w:pPr>
              <w:widowControl w:val="0"/>
              <w:spacing w:before="7" w:line="237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развития образования Отрадненского управления министерства образования и науки Самарской области</w:t>
            </w:r>
          </w:p>
        </w:tc>
      </w:tr>
      <w:tr w:rsidR="00794011" w:rsidTr="00794011">
        <w:trPr>
          <w:cantSplit/>
          <w:trHeight w:hRule="exact"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011" w:rsidRDefault="00794011">
            <w:pPr>
              <w:widowControl w:val="0"/>
              <w:spacing w:before="3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011" w:rsidRDefault="007940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Травина Анастасия Игоревна</w:t>
            </w:r>
          </w:p>
          <w:p w:rsidR="00794011" w:rsidRDefault="00794011">
            <w:pPr>
              <w:widowControl w:val="0"/>
              <w:spacing w:before="3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011" w:rsidRDefault="00794011">
            <w:pPr>
              <w:widowControl w:val="0"/>
              <w:spacing w:before="3" w:line="240" w:lineRule="auto"/>
              <w:ind w:left="108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ГБОУ СОШ №6 г.о. Отрадный Детский сад №14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794011" w:rsidRDefault="00794011">
            <w:pPr>
              <w:widowControl w:val="0"/>
              <w:spacing w:before="3" w:line="240" w:lineRule="auto"/>
              <w:ind w:left="107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4011" w:rsidTr="00794011">
        <w:trPr>
          <w:cantSplit/>
          <w:trHeight w:hRule="exact" w:val="1134"/>
        </w:trPr>
        <w:tc>
          <w:tcPr>
            <w:tcW w:w="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94011" w:rsidRDefault="00794011">
            <w:pPr>
              <w:widowControl w:val="0"/>
              <w:spacing w:before="7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94011" w:rsidRDefault="00B9133D" w:rsidP="004837DA">
            <w:pPr>
              <w:widowControl w:val="0"/>
              <w:spacing w:before="7" w:line="240" w:lineRule="auto"/>
              <w:ind w:right="962" w:firstLine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7DA">
              <w:rPr>
                <w:rFonts w:ascii="Times New Roman" w:hAnsi="Times New Roman"/>
                <w:sz w:val="24"/>
                <w:szCs w:val="24"/>
              </w:rPr>
              <w:t>Рашкина</w:t>
            </w:r>
            <w:proofErr w:type="spellEnd"/>
            <w:r w:rsidR="004837DA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94011" w:rsidRDefault="00794011" w:rsidP="004837DA">
            <w:pPr>
              <w:widowControl w:val="0"/>
              <w:spacing w:before="7" w:line="240" w:lineRule="auto"/>
              <w:ind w:left="108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ГБОУ СОШ №6 г.о. Отрадный ЦДОД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011" w:rsidRDefault="00794011" w:rsidP="00483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4837DA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 w:rsidR="00B9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 ГБОУ СОШ №6 г.о. Отрадный ЦДОД</w:t>
            </w:r>
          </w:p>
        </w:tc>
      </w:tr>
      <w:tr w:rsidR="00794011" w:rsidTr="00794011">
        <w:trPr>
          <w:cantSplit/>
          <w:trHeight w:hRule="exact" w:val="14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011" w:rsidRDefault="00794011">
            <w:pPr>
              <w:widowControl w:val="0"/>
              <w:spacing w:before="3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011" w:rsidRDefault="007940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Наталья Анатольевна</w:t>
            </w:r>
          </w:p>
          <w:p w:rsidR="00794011" w:rsidRDefault="00794011">
            <w:pPr>
              <w:widowControl w:val="0"/>
              <w:spacing w:before="3" w:line="240" w:lineRule="auto"/>
              <w:ind w:left="111" w:right="1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011" w:rsidRDefault="00794011">
            <w:pPr>
              <w:widowControl w:val="0"/>
              <w:tabs>
                <w:tab w:val="left" w:pos="2693"/>
              </w:tabs>
              <w:spacing w:before="3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ГБОУ гимназии «Образовательный центр «Гармония» г.о. Отрадный «Детский сад №12»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794011" w:rsidRDefault="00794011">
            <w:pPr>
              <w:widowControl w:val="0"/>
              <w:spacing w:before="3" w:line="240" w:lineRule="auto"/>
              <w:ind w:left="107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94011" w:rsidTr="004837DA">
        <w:trPr>
          <w:cantSplit/>
          <w:trHeight w:hRule="exact" w:val="2290"/>
        </w:trPr>
        <w:tc>
          <w:tcPr>
            <w:tcW w:w="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011" w:rsidRDefault="00794011">
            <w:pPr>
              <w:widowControl w:val="0"/>
              <w:spacing w:before="7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011" w:rsidRDefault="007940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Елена Юрьевна</w:t>
            </w:r>
          </w:p>
          <w:p w:rsidR="00794011" w:rsidRDefault="00794011">
            <w:pPr>
              <w:widowControl w:val="0"/>
              <w:spacing w:before="7" w:line="240" w:lineRule="auto"/>
              <w:ind w:left="111" w:right="10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4011" w:rsidRDefault="00794011">
            <w:pPr>
              <w:widowControl w:val="0"/>
              <w:spacing w:before="7" w:line="240" w:lineRule="auto"/>
              <w:ind w:left="108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ГБОУ СОШ №2 «Образовательный центр»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Черкассы м-н Кинель – Черкасский Самарской области Детский сад «Солнышко».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794011" w:rsidRDefault="00794011">
            <w:pPr>
              <w:widowControl w:val="0"/>
              <w:spacing w:before="7" w:line="240" w:lineRule="auto"/>
              <w:ind w:left="107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837DA" w:rsidTr="004837DA">
        <w:trPr>
          <w:cantSplit/>
          <w:trHeight w:hRule="exact" w:val="848"/>
        </w:trPr>
        <w:tc>
          <w:tcPr>
            <w:tcW w:w="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7DA" w:rsidRDefault="004837DA">
            <w:pPr>
              <w:widowControl w:val="0"/>
              <w:spacing w:before="7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DA" w:rsidRDefault="004837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Елена Олеговна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7DA" w:rsidRDefault="004837DA">
            <w:pPr>
              <w:widowControl w:val="0"/>
              <w:spacing w:before="7" w:line="240" w:lineRule="auto"/>
              <w:ind w:left="108" w:right="3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№315» г.о.Самара.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837DA" w:rsidRDefault="004837DA">
            <w:pPr>
              <w:widowControl w:val="0"/>
              <w:spacing w:before="7" w:line="240" w:lineRule="auto"/>
              <w:ind w:left="107" w:right="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4837DA" w:rsidTr="004837DA">
        <w:trPr>
          <w:cantSplit/>
          <w:trHeight w:hRule="exact" w:val="833"/>
        </w:trPr>
        <w:tc>
          <w:tcPr>
            <w:tcW w:w="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7DA" w:rsidRDefault="004837DA">
            <w:pPr>
              <w:widowControl w:val="0"/>
              <w:spacing w:before="7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DA" w:rsidRDefault="004837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Илларионовна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37DA" w:rsidRDefault="004837DA">
            <w:pPr>
              <w:widowControl w:val="0"/>
              <w:spacing w:before="7" w:line="240" w:lineRule="auto"/>
              <w:ind w:left="108" w:right="3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ГБОУ СОШ №6 г.о. Отрадный Детский сад №14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837DA" w:rsidRDefault="004837DA">
            <w:pPr>
              <w:widowControl w:val="0"/>
              <w:spacing w:before="7" w:line="240" w:lineRule="auto"/>
              <w:ind w:left="107" w:right="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794011" w:rsidRDefault="00794011" w:rsidP="00794011"/>
    <w:p w:rsidR="00794011" w:rsidRDefault="00794011" w:rsidP="00794011"/>
    <w:p w:rsidR="00794011" w:rsidRDefault="00794011" w:rsidP="00794011"/>
    <w:p w:rsidR="00794011" w:rsidRDefault="00794011" w:rsidP="00794011"/>
    <w:p w:rsidR="00794011" w:rsidRDefault="00794011" w:rsidP="00794011"/>
    <w:p w:rsidR="00794011" w:rsidRDefault="00794011" w:rsidP="00794011"/>
    <w:p w:rsidR="00794011" w:rsidRDefault="00794011" w:rsidP="0042631D">
      <w:pPr>
        <w:widowControl w:val="0"/>
        <w:spacing w:line="237" w:lineRule="auto"/>
        <w:ind w:right="23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94011" w:rsidSect="00C5207E">
          <w:pgSz w:w="11908" w:h="16835"/>
          <w:pgMar w:top="1073" w:right="702" w:bottom="933" w:left="1700" w:header="0" w:footer="0" w:gutter="0"/>
          <w:cols w:space="708"/>
        </w:sectPr>
      </w:pPr>
    </w:p>
    <w:p w:rsidR="004837DA" w:rsidRDefault="00794011" w:rsidP="00DA5768">
      <w:pPr>
        <w:widowControl w:val="0"/>
        <w:spacing w:line="240" w:lineRule="auto"/>
        <w:ind w:right="3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 xml:space="preserve">Протокол </w:t>
      </w:r>
      <w:r w:rsidR="004837DA" w:rsidRPr="00925C23">
        <w:rPr>
          <w:rFonts w:ascii="Times New Roman" w:hAnsi="Times New Roman"/>
          <w:b/>
          <w:sz w:val="28"/>
          <w:szCs w:val="28"/>
        </w:rPr>
        <w:t xml:space="preserve">Открытого окружного конкурса </w:t>
      </w:r>
    </w:p>
    <w:p w:rsidR="004837DA" w:rsidRDefault="004837DA" w:rsidP="00DA5768">
      <w:pPr>
        <w:widowControl w:val="0"/>
        <w:spacing w:line="240" w:lineRule="auto"/>
        <w:ind w:right="329"/>
        <w:jc w:val="center"/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925C23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детского творчества </w:t>
      </w:r>
      <w:r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конструктивного моделирования </w:t>
      </w:r>
    </w:p>
    <w:p w:rsidR="00794011" w:rsidRDefault="004837DA" w:rsidP="00DA5768">
      <w:pPr>
        <w:widowControl w:val="0"/>
        <w:spacing w:line="240" w:lineRule="auto"/>
        <w:ind w:right="329"/>
        <w:jc w:val="center"/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925C23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«Путешествие в страну сказок А.С.</w:t>
      </w:r>
      <w:r w:rsidR="00B9133D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25C23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Пушкина»</w:t>
      </w:r>
    </w:p>
    <w:p w:rsidR="00294CB0" w:rsidRDefault="00294CB0" w:rsidP="004837DA">
      <w:pPr>
        <w:widowControl w:val="0"/>
        <w:spacing w:line="240" w:lineRule="auto"/>
        <w:ind w:right="3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Layout w:type="fixed"/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1843"/>
        <w:gridCol w:w="992"/>
        <w:gridCol w:w="1276"/>
      </w:tblGrid>
      <w:tr w:rsidR="00DA5768" w:rsidRPr="00F55130" w:rsidTr="00DA5768">
        <w:trPr>
          <w:trHeight w:val="1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768" w:rsidRPr="00F55130" w:rsidRDefault="00DA5768" w:rsidP="0048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6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Возрастная группа дошкольников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837DA" w:rsidRPr="00F55130" w:rsidTr="002B7C26">
        <w:trPr>
          <w:trHeight w:val="323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DA" w:rsidRPr="00F55130" w:rsidRDefault="004837DA" w:rsidP="004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«Сюжет сказки»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768" w:rsidRPr="00F55130" w:rsidRDefault="00DA5768" w:rsidP="0048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768" w:rsidRPr="00F55130" w:rsidRDefault="00DA5768" w:rsidP="00C52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eastAsia="Times New Roman" w:hAnsi="Times New Roman" w:cs="Times New Roman"/>
                <w:sz w:val="24"/>
                <w:szCs w:val="24"/>
              </w:rPr>
              <w:t>«Избушка»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29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ГБОУ СОШ №6 </w:t>
            </w:r>
          </w:p>
          <w:p w:rsidR="00DA5768" w:rsidRPr="00F55130" w:rsidRDefault="00DA5768" w:rsidP="0029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130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5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Отрадный </w:t>
            </w:r>
          </w:p>
          <w:p w:rsidR="00DA5768" w:rsidRPr="00F55130" w:rsidRDefault="00DA5768" w:rsidP="0029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F5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768" w:rsidRPr="00F55130" w:rsidRDefault="00DA5768" w:rsidP="0048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768" w:rsidRPr="00F55130" w:rsidRDefault="00DA5768" w:rsidP="00C52B1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F551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«Три девицы под окно</w:t>
            </w:r>
          </w:p>
          <w:p w:rsidR="00DA5768" w:rsidRPr="00F55130" w:rsidRDefault="00DA5768" w:rsidP="00C5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Пряли поздно вечерком»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294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«ОЦ»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огатое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F55130">
            <w:pPr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768" w:rsidRPr="00F55130" w:rsidRDefault="00DA5768" w:rsidP="0048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768" w:rsidRPr="00F55130" w:rsidRDefault="00DA5768" w:rsidP="00C52B1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«Приплыла к старику золотая 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29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«ОЦ» </w:t>
            </w:r>
          </w:p>
          <w:p w:rsidR="00DA5768" w:rsidRPr="00F55130" w:rsidRDefault="00DA5768" w:rsidP="0029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огатое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F55130">
            <w:pPr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768" w:rsidRPr="00F55130" w:rsidRDefault="00DA5768" w:rsidP="0048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768" w:rsidRPr="00F55130" w:rsidRDefault="00DA5768" w:rsidP="00C5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«Белка там живет ручная, да затейница какая!»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29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гимназии </w:t>
            </w:r>
          </w:p>
          <w:p w:rsidR="00DA5768" w:rsidRPr="00F55130" w:rsidRDefault="00DA5768" w:rsidP="0029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«ОЦ Гармония»</w:t>
            </w:r>
          </w:p>
          <w:p w:rsidR="00DA5768" w:rsidRPr="00F55130" w:rsidRDefault="00DA5768" w:rsidP="0029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«Детский сад 12»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F55130">
            <w:pPr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768" w:rsidRPr="00F55130" w:rsidRDefault="00DA5768" w:rsidP="0048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768" w:rsidRPr="00F55130" w:rsidRDefault="00DA5768" w:rsidP="00C5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«Избушка на курьих ножках»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       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29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«ОЦ»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огатое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F55130">
            <w:pPr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768" w:rsidRPr="00F55130" w:rsidRDefault="00DA5768" w:rsidP="0048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768" w:rsidRPr="00F55130" w:rsidRDefault="00DA5768" w:rsidP="00C52B1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29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«ОЦ «Гармония»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</w:p>
          <w:p w:rsidR="00DA5768" w:rsidRPr="00F55130" w:rsidRDefault="00DA5768" w:rsidP="0029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768" w:rsidRPr="00F55130" w:rsidRDefault="00DA5768" w:rsidP="00483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768" w:rsidRPr="00F55130" w:rsidRDefault="00DA5768" w:rsidP="00F5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«Жил старик со своею старухой у самого синего моря»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«ОЦ»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огатое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№14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«33 богатыря»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6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Cs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ГБОУ СОШ №6 </w:t>
            </w:r>
            <w:proofErr w:type="spellStart"/>
            <w:r w:rsidRPr="00F5513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bCs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1B3C5A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«Золотой петушок стережёт покой царства»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№1 «ОЦ»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-Черкассы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 «Василек»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pStyle w:val="Default"/>
              <w:shd w:val="clear" w:color="auto" w:fill="FFFFFF" w:themeFill="background1"/>
              <w:jc w:val="center"/>
              <w:rPr>
                <w:b/>
              </w:rPr>
            </w:pPr>
            <w:r w:rsidRPr="00F55130"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«Чудный остров»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гимназии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«ОЦ Гармония»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«Детский сад 12»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№14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ГБОУ СОШ «ОЦ»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огатое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«Белка песенки поёт»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д/с «Теремок» ГБОУ СОШ №2 «ОЦ» с. 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«Старуха и царские палаты» из сказки А.С. Пушкина «Сказка о рыбаке и рыбке»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6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№14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«Старик у синего моря» из сказки А.С. Пушкина «Сказка о рыбаке и рыбке»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6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№14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«У лукоморья дуб зелёный»</w:t>
            </w:r>
          </w:p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ГБОУ ООШ с. </w:t>
            </w:r>
            <w:proofErr w:type="spellStart"/>
            <w:r w:rsidRPr="00F5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Муханово</w:t>
            </w:r>
            <w:proofErr w:type="spellEnd"/>
            <w:r w:rsidRPr="00F5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д/сад «Чебурашка»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«Петушок - золотой гребешок!»</w:t>
            </w:r>
          </w:p>
          <w:p w:rsidR="00DA5768" w:rsidRPr="00F55130" w:rsidRDefault="00DA5768" w:rsidP="00C52B1C">
            <w:pPr>
              <w:shd w:val="clear" w:color="auto" w:fill="FFFFFF" w:themeFill="background1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ГБОУ ООШ№4 </w:t>
            </w:r>
            <w:proofErr w:type="spellStart"/>
            <w:r w:rsidRPr="00F5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F55130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F551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-Черкассы </w:t>
            </w:r>
          </w:p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детский сад «Аленушка»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«У Лукоморья»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д/с «Огонек» </w:t>
            </w:r>
          </w:p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</w:t>
            </w:r>
          </w:p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«У лукоморья дуб зелёный»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</w:t>
            </w:r>
          </w:p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№10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«У Лукоморья дуб зеленый»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6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«У Лукоморья дуб зеленый»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«ОЦ»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ечинено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д/с «Березка»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1B3C5A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«Белка песенки поёт да орешки всё грызёт…»</w:t>
            </w:r>
          </w:p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д/с «Солнышко» ГБОУ СОШ № 2 «ОЦ»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6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«Белка там живет ручная»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«ОЦ»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имашево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«Светлячок»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д/с «Огонек» ГБОУ СОШ №2 «ОЦ»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 ГБОУ ООШ№4 </w:t>
            </w:r>
            <w:proofErr w:type="spellStart"/>
            <w:r w:rsidRPr="00F5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«Сказка о рыбаке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рыбке»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«ОЦ»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с. Богатое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«Ромашка»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«У Лукоморья дуб зеленый»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ООШ им.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С.Н.Левчишина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ёрновка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д/с «Тополек»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«Чудный остров»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д/с «Огонек»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eastAsia="Times New Roman" w:hAnsi="Times New Roman" w:cs="Times New Roman"/>
                <w:sz w:val="24"/>
                <w:szCs w:val="24"/>
              </w:rPr>
              <w:t>«У Лукоморья дуб зеленый»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-Черкассы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детский сад «Аленушка»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</w:t>
            </w:r>
            <w:r w:rsidRPr="00F5513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5130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князя</w:t>
            </w:r>
            <w:r w:rsidRPr="00F5513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55130">
              <w:rPr>
                <w:rFonts w:ascii="Times New Roman" w:eastAsia="Times New Roman" w:hAnsi="Times New Roman" w:cs="Times New Roman"/>
                <w:sz w:val="24"/>
                <w:szCs w:val="24"/>
              </w:rPr>
              <w:t>Гвидона</w:t>
            </w:r>
            <w:proofErr w:type="spellEnd"/>
            <w:r w:rsidRPr="00F551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-Черкассы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детский сад «Аленушка»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«Старик и золотая 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пос. Подгорный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ООШ им.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С.Н.Левчишина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Чёрновка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д/с «Тополек»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«Белочка»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№10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д/с «Теремок» ГБОУ СОШ №2 «ОЦ» с. 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Cs/>
                <w:sz w:val="24"/>
                <w:szCs w:val="24"/>
              </w:rPr>
              <w:t>У лукоморья дуб зелёный (отрывок из поэмы «Руслан и Людмила»)</w:t>
            </w:r>
          </w:p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«ОЦ»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с. Богатое детский сад «Солнышко»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«Диалог старика и золотой рыбки» из сказки А.С. Пушкина «Сказка о рыбаке и рыбке»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6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«У лукоморья дуб зеленый»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гимназии «ОЦ «Гармония»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«Детский сад №13»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ООШ с.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д/с «Чебурашка»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«Затейница Белка»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ГБОУ СОШ «ОЦ»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с.Кротовка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детский сад «Родничок»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pStyle w:val="Default"/>
              <w:shd w:val="clear" w:color="auto" w:fill="FFFFFF" w:themeFill="background1"/>
              <w:jc w:val="center"/>
            </w:pPr>
            <w:r w:rsidRPr="00F55130">
              <w:t>«У Лукоморья дуб зелёный»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pStyle w:val="Default"/>
              <w:shd w:val="clear" w:color="auto" w:fill="FFFFFF" w:themeFill="background1"/>
            </w:pPr>
            <w:r w:rsidRPr="00F55130">
              <w:t>СП ГБОУ СОШ «ОЦ» с</w:t>
            </w:r>
            <w:proofErr w:type="gramStart"/>
            <w:r w:rsidRPr="00F55130">
              <w:t>.К</w:t>
            </w:r>
            <w:proofErr w:type="gramEnd"/>
            <w:r w:rsidRPr="00F55130">
              <w:t>ротовка детский сад «Звёздочка»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pStyle w:val="Default"/>
              <w:shd w:val="clear" w:color="auto" w:fill="FFFFFF" w:themeFill="background1"/>
              <w:jc w:val="center"/>
            </w:pPr>
            <w:r w:rsidRPr="00F55130">
              <w:t>«Золотой Петушок»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pStyle w:val="Default"/>
              <w:shd w:val="clear" w:color="auto" w:fill="FFFFFF" w:themeFill="background1"/>
            </w:pPr>
            <w:r w:rsidRPr="00F55130">
              <w:t>СП ГБОУ СОШ «ОЦ» с</w:t>
            </w:r>
            <w:proofErr w:type="gramStart"/>
            <w:r w:rsidRPr="00F55130">
              <w:t>.К</w:t>
            </w:r>
            <w:proofErr w:type="gramEnd"/>
            <w:r w:rsidRPr="00F55130">
              <w:t>ротовка детский сад «Звёздочка»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pStyle w:val="Default"/>
              <w:shd w:val="clear" w:color="auto" w:fill="FFFFFF" w:themeFill="background1"/>
              <w:jc w:val="center"/>
            </w:pPr>
            <w:r w:rsidRPr="00F55130">
              <w:t>«Золотая 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pStyle w:val="Default"/>
              <w:shd w:val="clear" w:color="auto" w:fill="FFFFFF" w:themeFill="background1"/>
            </w:pPr>
            <w:r w:rsidRPr="00F55130">
              <w:t xml:space="preserve">СП </w:t>
            </w:r>
            <w:proofErr w:type="spellStart"/>
            <w:r w:rsidRPr="00F55130">
              <w:t>Ерзовский</w:t>
            </w:r>
            <w:proofErr w:type="spellEnd"/>
            <w:r w:rsidRPr="00F55130">
              <w:t xml:space="preserve"> филиал д/с «Сказка» ГБОУ СОШ №2 «ОЦ» </w:t>
            </w:r>
            <w:proofErr w:type="spellStart"/>
            <w:r w:rsidRPr="00F55130">
              <w:t>с</w:t>
            </w:r>
            <w:proofErr w:type="gramStart"/>
            <w:r w:rsidRPr="00F55130">
              <w:t>.К</w:t>
            </w:r>
            <w:proofErr w:type="gramEnd"/>
            <w:r w:rsidRPr="00F55130">
              <w:t>инель</w:t>
            </w:r>
            <w:proofErr w:type="spellEnd"/>
            <w:r w:rsidRPr="00F55130">
              <w:t>-Черкассы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«Корабль царя </w:t>
            </w:r>
            <w:proofErr w:type="spellStart"/>
            <w:r w:rsidRPr="00F551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Салтана</w:t>
            </w:r>
            <w:proofErr w:type="spellEnd"/>
            <w:r w:rsidRPr="00F5513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        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ГБОУ СОШ «ОЦ» 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огатое детский сад «Ромашка»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pStyle w:val="Default"/>
              <w:shd w:val="clear" w:color="auto" w:fill="FFFFFF" w:themeFill="background1"/>
              <w:jc w:val="center"/>
            </w:pPr>
            <w:r w:rsidRPr="00F55130">
              <w:t>«Белочка»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pStyle w:val="Default"/>
              <w:shd w:val="clear" w:color="auto" w:fill="FFFFFF" w:themeFill="background1"/>
            </w:pPr>
            <w:r w:rsidRPr="00F55130">
              <w:t xml:space="preserve">СП ГБОУ СОШ «ОЦ» </w:t>
            </w:r>
            <w:proofErr w:type="gramStart"/>
            <w:r w:rsidRPr="00F55130">
              <w:t>с</w:t>
            </w:r>
            <w:proofErr w:type="gramEnd"/>
            <w:r w:rsidRPr="00F55130">
              <w:t xml:space="preserve">. </w:t>
            </w:r>
            <w:proofErr w:type="gramStart"/>
            <w:r w:rsidRPr="00F55130">
              <w:t>Кротовка</w:t>
            </w:r>
            <w:proofErr w:type="gramEnd"/>
            <w:r w:rsidRPr="00F55130">
              <w:t xml:space="preserve"> детский сад «Звёздочка»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pStyle w:val="Default"/>
              <w:shd w:val="clear" w:color="auto" w:fill="FFFFFF" w:themeFill="background1"/>
              <w:jc w:val="center"/>
            </w:pPr>
            <w:r w:rsidRPr="00F55130">
              <w:t>«Золотой Петушок»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pStyle w:val="Default"/>
              <w:shd w:val="clear" w:color="auto" w:fill="FFFFFF" w:themeFill="background1"/>
            </w:pPr>
            <w:r w:rsidRPr="00F55130">
              <w:t xml:space="preserve">СП ГБОУ СОШ «ОЦ» </w:t>
            </w:r>
            <w:proofErr w:type="gramStart"/>
            <w:r w:rsidRPr="00F55130">
              <w:t>с</w:t>
            </w:r>
            <w:proofErr w:type="gramEnd"/>
            <w:r w:rsidRPr="00F55130">
              <w:t xml:space="preserve">. </w:t>
            </w:r>
            <w:proofErr w:type="gramStart"/>
            <w:r w:rsidRPr="00F55130">
              <w:t>Кротовка</w:t>
            </w:r>
            <w:proofErr w:type="gramEnd"/>
            <w:r w:rsidRPr="00F55130">
              <w:t xml:space="preserve"> детский сад «Звёздочка»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pStyle w:val="Default"/>
              <w:shd w:val="clear" w:color="auto" w:fill="FFFFFF" w:themeFill="background1"/>
              <w:jc w:val="center"/>
            </w:pPr>
            <w:r w:rsidRPr="00F55130">
              <w:t>«Хрустальный 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pStyle w:val="Default"/>
              <w:shd w:val="clear" w:color="auto" w:fill="FFFFFF" w:themeFill="background1"/>
            </w:pPr>
            <w:r w:rsidRPr="00F55130">
              <w:t>СП ГБОУ СОШ № 6 г.о</w:t>
            </w:r>
            <w:proofErr w:type="gramStart"/>
            <w:r w:rsidRPr="00F55130">
              <w:t>.О</w:t>
            </w:r>
            <w:proofErr w:type="gramEnd"/>
            <w:r w:rsidRPr="00F55130">
              <w:t xml:space="preserve">традный </w:t>
            </w:r>
          </w:p>
          <w:p w:rsidR="00DA5768" w:rsidRPr="00F55130" w:rsidRDefault="00DA5768" w:rsidP="00294CB0">
            <w:pPr>
              <w:pStyle w:val="Default"/>
              <w:shd w:val="clear" w:color="auto" w:fill="FFFFFF" w:themeFill="background1"/>
            </w:pPr>
            <w:r w:rsidRPr="00F55130">
              <w:t>Детский сад №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pStyle w:val="Default"/>
              <w:shd w:val="clear" w:color="auto" w:fill="FFFFFF" w:themeFill="background1"/>
              <w:jc w:val="center"/>
            </w:pPr>
            <w:r w:rsidRPr="00F55130">
              <w:t>«Рыбка»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pStyle w:val="Default"/>
              <w:shd w:val="clear" w:color="auto" w:fill="FFFFFF" w:themeFill="background1"/>
            </w:pPr>
            <w:r w:rsidRPr="00F55130">
              <w:t>СП ГБОУ СОШ «ОЦ» с</w:t>
            </w:r>
            <w:proofErr w:type="gramStart"/>
            <w:r w:rsidRPr="00F55130">
              <w:t>.Б</w:t>
            </w:r>
            <w:proofErr w:type="gramEnd"/>
            <w:r w:rsidRPr="00F55130">
              <w:t>огатое детский сад «Ромашка»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«Царевна Лебедь»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 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традный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«Детский сад №13»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«Кот»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ГБОУ СОШ «ОЦ» 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огатое детский сад «Ромашка»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д/с «Огонек» ГБОУ СОШ №2 «ОЦ»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с. Кинель-Черкассы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ГБОУ СОШ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ГБОУ ООШ пос. Подгорный </w:t>
            </w:r>
          </w:p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</w:t>
            </w:r>
          </w:p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ГБОУ гимназии «ОЦ «Гармония» 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традный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«Детский сад №13»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pStyle w:val="Default"/>
              <w:shd w:val="clear" w:color="auto" w:fill="FFFFFF" w:themeFill="background1"/>
              <w:jc w:val="center"/>
            </w:pPr>
            <w:r w:rsidRPr="00F55130">
              <w:t>«Золотая 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pStyle w:val="Default"/>
              <w:shd w:val="clear" w:color="auto" w:fill="FFFFFF" w:themeFill="background1"/>
            </w:pPr>
            <w:r w:rsidRPr="00F55130">
              <w:t xml:space="preserve">СП ГБОУ СОШ «ОЦ» </w:t>
            </w:r>
            <w:proofErr w:type="gramStart"/>
            <w:r w:rsidRPr="00F55130">
              <w:t>с</w:t>
            </w:r>
            <w:proofErr w:type="gramEnd"/>
            <w:r w:rsidRPr="00F55130">
              <w:t xml:space="preserve">. </w:t>
            </w:r>
            <w:proofErr w:type="gramStart"/>
            <w:r w:rsidRPr="00F55130">
              <w:t>Кротовка</w:t>
            </w:r>
            <w:proofErr w:type="gramEnd"/>
            <w:r w:rsidRPr="00F55130">
              <w:t xml:space="preserve"> детский сад «Звёздочка»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ГБОУ СОШ «ОЦ» 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огатое детский сад «Ромашка»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«Чертёнок-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враженок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и кобыла»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д/с «Огонек» ГБОУ СОШ №2 «ОЦ»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с. Кинель-Черкассы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«Кот ученый»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одгорный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</w:t>
            </w:r>
          </w:p>
          <w:p w:rsidR="00DA5768" w:rsidRPr="00F55130" w:rsidRDefault="00DA5768" w:rsidP="00294CB0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ГБОУ СОШ «ОЦ» 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огатое детский сад «Ромашка»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</w:p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ГБОУ СОШ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им.Н.Ф.Зыбанова</w:t>
            </w:r>
            <w:proofErr w:type="spellEnd"/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с.Березняки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д/с «Яблонька»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«Белка с орешком» </w:t>
            </w:r>
          </w:p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из сказки А.С. Пушкина «Сказка о царе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ГБОУ СОШ № 6 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традный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«Царевна лебедь» из сказки А.С. Пушкина «Сказка о царе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ГБОУ СОШ № 6 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традный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«Изба со светелкой» из сказки А.С. Пушкина «Сказка о рыбаке и рыбке»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ГБОУ СОШ № 6 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традный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pStyle w:val="Default"/>
              <w:shd w:val="clear" w:color="auto" w:fill="FFFFFF" w:themeFill="background1"/>
              <w:jc w:val="center"/>
            </w:pPr>
            <w:r w:rsidRPr="00F55130">
              <w:t>«Золотой Петушок»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pStyle w:val="Default"/>
              <w:shd w:val="clear" w:color="auto" w:fill="FFFFFF" w:themeFill="background1"/>
            </w:pPr>
            <w:r w:rsidRPr="00F55130">
              <w:t xml:space="preserve">СП ГБОУ СОШ «ОЦ» </w:t>
            </w:r>
          </w:p>
          <w:p w:rsidR="00DA5768" w:rsidRPr="00F55130" w:rsidRDefault="00DA5768" w:rsidP="00294CB0">
            <w:pPr>
              <w:pStyle w:val="Default"/>
              <w:shd w:val="clear" w:color="auto" w:fill="FFFFFF" w:themeFill="background1"/>
            </w:pPr>
            <w:r w:rsidRPr="00F55130">
              <w:t>с. Кротовка детский сад «Звёздочка»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-Черкассы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детский сад «Аленушка»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5130">
              <w:rPr>
                <w:sz w:val="24"/>
                <w:szCs w:val="24"/>
              </w:rPr>
              <w:t>«Золотая 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F55130">
              <w:rPr>
                <w:sz w:val="24"/>
                <w:szCs w:val="24"/>
              </w:rPr>
              <w:t xml:space="preserve">СП ГБОУ СОШ «ОЦ» </w:t>
            </w:r>
          </w:p>
          <w:p w:rsidR="00DA5768" w:rsidRPr="00F55130" w:rsidRDefault="00DA5768" w:rsidP="00294CB0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F55130">
              <w:rPr>
                <w:sz w:val="24"/>
                <w:szCs w:val="24"/>
              </w:rPr>
              <w:t>с. Богатое детский сад «Ромашка»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Ерзовский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филиал д/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 ГБОУ СОШ №2 «ОЦ»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с. Кинель-Черкассы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pStyle w:val="TableParagraph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55130">
              <w:rPr>
                <w:b/>
                <w:sz w:val="24"/>
                <w:szCs w:val="24"/>
              </w:rPr>
              <w:t>25</w:t>
            </w:r>
          </w:p>
          <w:p w:rsidR="00DA5768" w:rsidRPr="00F55130" w:rsidRDefault="00DA5768" w:rsidP="00F55130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«Баба Яга и ее избушка»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пос. Подгорный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детский сад «Золотой петушок»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pStyle w:val="TableParagraph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55130">
              <w:rPr>
                <w:b/>
                <w:sz w:val="24"/>
                <w:szCs w:val="24"/>
              </w:rPr>
              <w:t>33</w:t>
            </w:r>
          </w:p>
          <w:p w:rsidR="00DA5768" w:rsidRPr="00F55130" w:rsidRDefault="00DA5768" w:rsidP="00F55130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pStyle w:val="TableParagraph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55130">
              <w:rPr>
                <w:sz w:val="24"/>
                <w:szCs w:val="24"/>
              </w:rPr>
              <w:t>2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pStyle w:val="Default"/>
              <w:shd w:val="clear" w:color="auto" w:fill="FFFFFF" w:themeFill="background1"/>
              <w:jc w:val="center"/>
            </w:pPr>
            <w:r w:rsidRPr="00F55130">
              <w:t>«Белочка-чудесница»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pStyle w:val="Default"/>
              <w:shd w:val="clear" w:color="auto" w:fill="FFFFFF" w:themeFill="background1"/>
            </w:pPr>
            <w:r w:rsidRPr="00F55130">
              <w:t xml:space="preserve">СП ГБОУ СОШ «ОЦ» </w:t>
            </w:r>
            <w:proofErr w:type="gramStart"/>
            <w:r w:rsidRPr="00F55130">
              <w:t>с</w:t>
            </w:r>
            <w:proofErr w:type="gramEnd"/>
            <w:r w:rsidRPr="00F55130">
              <w:t xml:space="preserve">. </w:t>
            </w:r>
            <w:proofErr w:type="gramStart"/>
            <w:r w:rsidRPr="00F55130">
              <w:t>Кротовка</w:t>
            </w:r>
            <w:proofErr w:type="gramEnd"/>
            <w:r w:rsidRPr="00F55130">
              <w:t xml:space="preserve"> детский сад «Звёздочка»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одгорный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детский сад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pStyle w:val="Default"/>
              <w:shd w:val="clear" w:color="auto" w:fill="FFFFFF" w:themeFill="background1"/>
              <w:jc w:val="center"/>
              <w:rPr>
                <w:b/>
              </w:rPr>
            </w:pPr>
            <w:r w:rsidRPr="00F55130">
              <w:rPr>
                <w:b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«Белочка»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-Черкассы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детский сад «Аленушка»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pStyle w:val="Default"/>
              <w:shd w:val="clear" w:color="auto" w:fill="FFFFFF" w:themeFill="background1"/>
              <w:jc w:val="center"/>
              <w:rPr>
                <w:b/>
              </w:rPr>
            </w:pPr>
            <w:r w:rsidRPr="00F55130">
              <w:rPr>
                <w:b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имашево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д/с Золотой ключик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«И днём и ночью кот учёный всё ходит по цепи кругом…»</w:t>
            </w:r>
          </w:p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(герой из поэмы «Руслан и Людмила»)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 д/с «Солнышко» ГБОУ СОШ № 2 </w:t>
            </w: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«ОЦ» с. 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«Белка царя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одгорный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детский сад «Золотой петушок»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«Сказка о золотом петушке»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«ОЦ»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с. Богатое детский сад «Ромашка»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ГБОУ СОШ №6 г.о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традный Детский сад №10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«ОЦ»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ечинено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д/с «Березка»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СП ГБОУ СОШ «ОЦ» 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имашево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Детский сад «Светлячок»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5768" w:rsidRPr="00F55130" w:rsidTr="00DA5768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pStyle w:val="Default"/>
              <w:shd w:val="clear" w:color="auto" w:fill="FFFFFF" w:themeFill="background1"/>
              <w:jc w:val="center"/>
            </w:pPr>
            <w:r w:rsidRPr="00F55130">
              <w:t>«Золотой Петушок»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pStyle w:val="Default"/>
              <w:shd w:val="clear" w:color="auto" w:fill="FFFFFF" w:themeFill="background1"/>
            </w:pPr>
            <w:r w:rsidRPr="00F55130">
              <w:t xml:space="preserve">СП ГБОУ СОШ «ОЦ» </w:t>
            </w:r>
          </w:p>
          <w:p w:rsidR="00DA5768" w:rsidRPr="00F55130" w:rsidRDefault="00DA5768" w:rsidP="00294CB0">
            <w:pPr>
              <w:pStyle w:val="Default"/>
              <w:shd w:val="clear" w:color="auto" w:fill="FFFFFF" w:themeFill="background1"/>
            </w:pPr>
            <w:r w:rsidRPr="00F55130">
              <w:t>с. Кротовка детский сад «Звёздочка»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5768" w:rsidRPr="00F55130" w:rsidTr="00DA5768">
        <w:trPr>
          <w:trHeight w:val="8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«Царевна лебедь»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ГБОУ ООШ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5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Муханово</w:t>
            </w:r>
            <w:proofErr w:type="spellEnd"/>
            <w:r w:rsidRPr="00F5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 сад «Чебурашка»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5768" w:rsidRPr="003578D1" w:rsidTr="001B3C5A">
        <w:trPr>
          <w:trHeight w:val="6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A5768" w:rsidRPr="00F55130" w:rsidRDefault="00DA5768" w:rsidP="00C52B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Соколко</w:t>
            </w:r>
            <w:proofErr w:type="spell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 - мой друг»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294CB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 xml:space="preserve">СП ГБОУ ООШ </w:t>
            </w:r>
            <w:proofErr w:type="spell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уханов</w:t>
            </w:r>
            <w:bookmarkStart w:id="0" w:name="_GoBack"/>
            <w:bookmarkEnd w:id="0"/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5768" w:rsidRPr="00F55130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5768" w:rsidRPr="003578D1" w:rsidRDefault="00DA5768" w:rsidP="00F551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3342E" w:rsidRDefault="0073342E" w:rsidP="00014AAA">
      <w:pPr>
        <w:widowControl w:val="0"/>
        <w:shd w:val="clear" w:color="auto" w:fill="FFFFFF" w:themeFill="background1"/>
        <w:spacing w:line="273" w:lineRule="auto"/>
        <w:ind w:right="3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4AAA" w:rsidRDefault="00014AAA" w:rsidP="00014AAA">
      <w:pPr>
        <w:widowControl w:val="0"/>
        <w:shd w:val="clear" w:color="auto" w:fill="FFFFFF" w:themeFill="background1"/>
        <w:spacing w:line="273" w:lineRule="auto"/>
        <w:ind w:right="3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014AAA" w:rsidSect="002B7C26">
      <w:pgSz w:w="11908" w:h="16835"/>
      <w:pgMar w:top="933" w:right="1135" w:bottom="1073" w:left="70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C8137A"/>
    <w:multiLevelType w:val="hybridMultilevel"/>
    <w:tmpl w:val="3E20D13E"/>
    <w:lvl w:ilvl="0" w:tplc="F46ED9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0159D"/>
    <w:multiLevelType w:val="hybridMultilevel"/>
    <w:tmpl w:val="DE18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635B1"/>
    <w:multiLevelType w:val="hybridMultilevel"/>
    <w:tmpl w:val="1DE08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B5F"/>
    <w:rsid w:val="00014AAA"/>
    <w:rsid w:val="00021460"/>
    <w:rsid w:val="00022463"/>
    <w:rsid w:val="00030AC8"/>
    <w:rsid w:val="000B6798"/>
    <w:rsid w:val="001075A1"/>
    <w:rsid w:val="00121FA3"/>
    <w:rsid w:val="001405CA"/>
    <w:rsid w:val="001628F9"/>
    <w:rsid w:val="001777E7"/>
    <w:rsid w:val="0018158F"/>
    <w:rsid w:val="001977B1"/>
    <w:rsid w:val="001B378F"/>
    <w:rsid w:val="001B3C5A"/>
    <w:rsid w:val="0027371D"/>
    <w:rsid w:val="00294CB0"/>
    <w:rsid w:val="002A1E6D"/>
    <w:rsid w:val="002B7C26"/>
    <w:rsid w:val="003551E3"/>
    <w:rsid w:val="00356F8E"/>
    <w:rsid w:val="00386E6F"/>
    <w:rsid w:val="003D0341"/>
    <w:rsid w:val="00407BF6"/>
    <w:rsid w:val="00420DF3"/>
    <w:rsid w:val="0042631D"/>
    <w:rsid w:val="004700FF"/>
    <w:rsid w:val="004837DA"/>
    <w:rsid w:val="004D49D2"/>
    <w:rsid w:val="00520053"/>
    <w:rsid w:val="00542269"/>
    <w:rsid w:val="00543E0B"/>
    <w:rsid w:val="005E7CB6"/>
    <w:rsid w:val="006450EF"/>
    <w:rsid w:val="00667C65"/>
    <w:rsid w:val="006843D5"/>
    <w:rsid w:val="006A2262"/>
    <w:rsid w:val="006A5967"/>
    <w:rsid w:val="006F1879"/>
    <w:rsid w:val="006F4EE8"/>
    <w:rsid w:val="0073342E"/>
    <w:rsid w:val="00794011"/>
    <w:rsid w:val="007A5E02"/>
    <w:rsid w:val="00817AFD"/>
    <w:rsid w:val="008770B4"/>
    <w:rsid w:val="00884EB9"/>
    <w:rsid w:val="008B7E5C"/>
    <w:rsid w:val="00907075"/>
    <w:rsid w:val="00930FCD"/>
    <w:rsid w:val="00932DA5"/>
    <w:rsid w:val="009455DF"/>
    <w:rsid w:val="009A0437"/>
    <w:rsid w:val="00A0165C"/>
    <w:rsid w:val="00A0608F"/>
    <w:rsid w:val="00A31B5F"/>
    <w:rsid w:val="00AF2564"/>
    <w:rsid w:val="00AF7834"/>
    <w:rsid w:val="00B34F53"/>
    <w:rsid w:val="00B36DF4"/>
    <w:rsid w:val="00B9133D"/>
    <w:rsid w:val="00C339B2"/>
    <w:rsid w:val="00C44925"/>
    <w:rsid w:val="00C5207E"/>
    <w:rsid w:val="00C72135"/>
    <w:rsid w:val="00C96922"/>
    <w:rsid w:val="00D07CB8"/>
    <w:rsid w:val="00D46B66"/>
    <w:rsid w:val="00D75279"/>
    <w:rsid w:val="00D83825"/>
    <w:rsid w:val="00D9718D"/>
    <w:rsid w:val="00DA5768"/>
    <w:rsid w:val="00DF6409"/>
    <w:rsid w:val="00E02B87"/>
    <w:rsid w:val="00E56908"/>
    <w:rsid w:val="00ED1F21"/>
    <w:rsid w:val="00EF28B8"/>
    <w:rsid w:val="00F123AC"/>
    <w:rsid w:val="00F55130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8"/>
  </w:style>
  <w:style w:type="paragraph" w:styleId="4">
    <w:name w:val="heading 4"/>
    <w:basedOn w:val="a"/>
    <w:next w:val="a"/>
    <w:link w:val="40"/>
    <w:unhideWhenUsed/>
    <w:qFormat/>
    <w:rsid w:val="00EF28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28B8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97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4925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EF28B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F28B8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EF28B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F28B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5">
    <w:name w:val="Font Style15"/>
    <w:basedOn w:val="a0"/>
    <w:uiPriority w:val="99"/>
    <w:rsid w:val="00EF28B8"/>
    <w:rPr>
      <w:rFonts w:ascii="Times New Roman" w:hAnsi="Times New Roman" w:cs="Times New Roman"/>
      <w:sz w:val="26"/>
      <w:szCs w:val="26"/>
    </w:rPr>
  </w:style>
  <w:style w:type="paragraph" w:customStyle="1" w:styleId="a8">
    <w:name w:val="Содержимое таблицы"/>
    <w:basedOn w:val="a"/>
    <w:rsid w:val="00EF28B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4">
    <w:name w:val="c4"/>
    <w:basedOn w:val="a0"/>
    <w:rsid w:val="00EF28B8"/>
  </w:style>
  <w:style w:type="character" w:customStyle="1" w:styleId="a9">
    <w:name w:val="Основной текст_"/>
    <w:link w:val="5"/>
    <w:locked/>
    <w:rsid w:val="008B7E5C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">
    <w:name w:val="Основной текст5"/>
    <w:basedOn w:val="a"/>
    <w:link w:val="a9"/>
    <w:rsid w:val="008B7E5C"/>
    <w:pPr>
      <w:widowControl w:val="0"/>
      <w:shd w:val="clear" w:color="auto" w:fill="FFFFFF"/>
      <w:spacing w:after="300" w:line="322" w:lineRule="exact"/>
      <w:jc w:val="both"/>
    </w:pPr>
    <w:rPr>
      <w:rFonts w:ascii="Lucida Sans Unicode" w:eastAsia="Lucida Sans Unicode" w:hAnsi="Lucida Sans Unicode" w:cs="Lucida Sans Unicode"/>
    </w:rPr>
  </w:style>
  <w:style w:type="character" w:customStyle="1" w:styleId="1">
    <w:name w:val="Основной текст1"/>
    <w:rsid w:val="008B7E5C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19">
    <w:name w:val="c19"/>
    <w:basedOn w:val="a"/>
    <w:rsid w:val="00C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207E"/>
  </w:style>
  <w:style w:type="paragraph" w:styleId="aa">
    <w:name w:val="Normal (Web)"/>
    <w:basedOn w:val="a"/>
    <w:uiPriority w:val="99"/>
    <w:semiHidden/>
    <w:qFormat/>
    <w:rsid w:val="00794011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b">
    <w:name w:val="Strong"/>
    <w:uiPriority w:val="22"/>
    <w:qFormat/>
    <w:rsid w:val="00543E0B"/>
    <w:rPr>
      <w:b/>
      <w:bCs/>
    </w:rPr>
  </w:style>
  <w:style w:type="character" w:styleId="ac">
    <w:name w:val="Hyperlink"/>
    <w:basedOn w:val="a0"/>
    <w:uiPriority w:val="99"/>
    <w:unhideWhenUsed/>
    <w:rsid w:val="00014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uotradny14.minobr6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87380-FB80-47D1-AA7C-65114B40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Дронкина</cp:lastModifiedBy>
  <cp:revision>12</cp:revision>
  <cp:lastPrinted>2022-03-28T13:45:00Z</cp:lastPrinted>
  <dcterms:created xsi:type="dcterms:W3CDTF">2023-04-07T06:18:00Z</dcterms:created>
  <dcterms:modified xsi:type="dcterms:W3CDTF">2023-04-19T04:57:00Z</dcterms:modified>
</cp:coreProperties>
</file>